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BD2" w:rsidRDefault="00347BD2" w:rsidP="00347BD2">
      <w:pPr>
        <w:jc w:val="center"/>
        <w:rPr>
          <w:b/>
        </w:rPr>
      </w:pPr>
      <w:r>
        <w:rPr>
          <w:b/>
        </w:rPr>
        <w:t>Фиксационная карта к разделу «</w:t>
      </w:r>
      <w:r w:rsidRPr="00BE2385">
        <w:rPr>
          <w:sz w:val="22"/>
          <w:szCs w:val="22"/>
        </w:rPr>
        <w:t>Речевое развитие</w:t>
      </w:r>
      <w:r w:rsidRPr="007E15E2">
        <w:rPr>
          <w:b/>
        </w:rPr>
        <w:t>»</w:t>
      </w:r>
      <w:r>
        <w:rPr>
          <w:b/>
        </w:rPr>
        <w:t xml:space="preserve"> </w:t>
      </w:r>
    </w:p>
    <w:p w:rsidR="00347BD2" w:rsidRDefault="00347BD2" w:rsidP="00347BD2">
      <w:pPr>
        <w:jc w:val="center"/>
        <w:rPr>
          <w:b/>
        </w:rPr>
      </w:pPr>
      <w:r>
        <w:rPr>
          <w:b/>
        </w:rPr>
        <w:t>(Старший дошкольный возраст</w:t>
      </w:r>
      <w:r w:rsidRPr="007248F2">
        <w:rPr>
          <w:b/>
        </w:rPr>
        <w:t>)</w:t>
      </w:r>
    </w:p>
    <w:p w:rsidR="00347BD2" w:rsidRDefault="00347BD2" w:rsidP="00347BD2">
      <w:pPr>
        <w:rPr>
          <w:b/>
        </w:rPr>
      </w:pPr>
      <w:r>
        <w:rPr>
          <w:b/>
        </w:rPr>
        <w:t>ДОУ______________________________________________________________________</w:t>
      </w:r>
    </w:p>
    <w:p w:rsidR="00347BD2" w:rsidRDefault="00347BD2" w:rsidP="00347BD2">
      <w:pPr>
        <w:rPr>
          <w:b/>
        </w:rPr>
      </w:pPr>
      <w:r>
        <w:rPr>
          <w:b/>
        </w:rPr>
        <w:t>Воспитатели_______________________________________________________________</w:t>
      </w:r>
    </w:p>
    <w:p w:rsidR="00347BD2" w:rsidRDefault="00347BD2" w:rsidP="00347BD2">
      <w:pPr>
        <w:jc w:val="both"/>
        <w:rPr>
          <w:b/>
        </w:rPr>
      </w:pPr>
      <w:r>
        <w:rPr>
          <w:b/>
        </w:rPr>
        <w:t xml:space="preserve">Дата проведения: начало </w:t>
      </w:r>
      <w:proofErr w:type="spellStart"/>
      <w:r>
        <w:rPr>
          <w:b/>
        </w:rPr>
        <w:t>года_________</w:t>
      </w:r>
      <w:proofErr w:type="gramStart"/>
      <w:r>
        <w:rPr>
          <w:b/>
        </w:rPr>
        <w:t>;с</w:t>
      </w:r>
      <w:proofErr w:type="gramEnd"/>
      <w:r>
        <w:rPr>
          <w:b/>
        </w:rPr>
        <w:t>ередина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года_________</w:t>
      </w:r>
      <w:proofErr w:type="spellEnd"/>
      <w:r>
        <w:rPr>
          <w:b/>
        </w:rPr>
        <w:t>; конец года_____________</w:t>
      </w:r>
    </w:p>
    <w:p w:rsidR="00347BD2" w:rsidRDefault="00347BD2" w:rsidP="00347BD2">
      <w:pPr>
        <w:jc w:val="both"/>
        <w:rPr>
          <w:b/>
        </w:rPr>
      </w:pPr>
    </w:p>
    <w:p w:rsidR="00347BD2" w:rsidRPr="00C92701" w:rsidRDefault="00347BD2" w:rsidP="00347BD2">
      <w:pPr>
        <w:jc w:val="both"/>
        <w:rPr>
          <w:b/>
        </w:rPr>
      </w:pPr>
      <w:r w:rsidRPr="00BE2385">
        <w:rPr>
          <w:b/>
        </w:rPr>
        <w:t>СЛОВАРЬ И ГРАММАТИКА</w:t>
      </w:r>
    </w:p>
    <w:tbl>
      <w:tblPr>
        <w:tblW w:w="5413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528"/>
        <w:gridCol w:w="379"/>
        <w:gridCol w:w="379"/>
        <w:gridCol w:w="609"/>
        <w:gridCol w:w="469"/>
        <w:gridCol w:w="501"/>
        <w:gridCol w:w="456"/>
        <w:gridCol w:w="496"/>
        <w:gridCol w:w="508"/>
        <w:gridCol w:w="783"/>
        <w:gridCol w:w="634"/>
        <w:gridCol w:w="634"/>
        <w:gridCol w:w="887"/>
        <w:gridCol w:w="693"/>
        <w:gridCol w:w="623"/>
        <w:gridCol w:w="578"/>
        <w:gridCol w:w="636"/>
        <w:gridCol w:w="925"/>
      </w:tblGrid>
      <w:tr w:rsidR="00347BD2" w:rsidRPr="006B3BA4" w:rsidTr="00A544FD">
        <w:tc>
          <w:tcPr>
            <w:tcW w:w="250" w:type="pct"/>
            <w:vMerge w:val="restart"/>
            <w:textDirection w:val="btLr"/>
            <w:vAlign w:val="center"/>
          </w:tcPr>
          <w:p w:rsidR="00347BD2" w:rsidRPr="006B3BA4" w:rsidRDefault="00347BD2" w:rsidP="00A544FD">
            <w:pPr>
              <w:ind w:left="113" w:right="113"/>
              <w:jc w:val="center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имя ребёнка</w:t>
            </w:r>
          </w:p>
        </w:tc>
        <w:tc>
          <w:tcPr>
            <w:tcW w:w="570" w:type="pct"/>
            <w:gridSpan w:val="3"/>
          </w:tcPr>
          <w:p w:rsidR="00347BD2" w:rsidRPr="006B3BA4" w:rsidRDefault="00347BD2" w:rsidP="00A544FD">
            <w:pPr>
              <w:jc w:val="center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1.</w:t>
            </w:r>
          </w:p>
          <w:p w:rsidR="00347BD2" w:rsidRPr="006B3BA4" w:rsidRDefault="00347BD2" w:rsidP="00A544FD">
            <w:pPr>
              <w:jc w:val="center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Понимание значения слова</w:t>
            </w:r>
          </w:p>
        </w:tc>
        <w:tc>
          <w:tcPr>
            <w:tcW w:w="478" w:type="pct"/>
            <w:gridSpan w:val="2"/>
          </w:tcPr>
          <w:p w:rsidR="00347BD2" w:rsidRPr="006B3BA4" w:rsidRDefault="00347BD2" w:rsidP="00A544FD">
            <w:pPr>
              <w:jc w:val="center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2. Многозначность слов</w:t>
            </w:r>
          </w:p>
        </w:tc>
        <w:tc>
          <w:tcPr>
            <w:tcW w:w="869" w:type="pct"/>
            <w:gridSpan w:val="4"/>
          </w:tcPr>
          <w:p w:rsidR="00347BD2" w:rsidRPr="006B3BA4" w:rsidRDefault="00347BD2" w:rsidP="00A544FD">
            <w:pPr>
              <w:jc w:val="center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 xml:space="preserve">3. </w:t>
            </w:r>
          </w:p>
          <w:p w:rsidR="00347BD2" w:rsidRPr="006B3BA4" w:rsidRDefault="00347BD2" w:rsidP="00A544FD">
            <w:pPr>
              <w:jc w:val="center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Умение составлять предложения с заданным словом</w:t>
            </w:r>
          </w:p>
        </w:tc>
        <w:tc>
          <w:tcPr>
            <w:tcW w:w="347" w:type="pct"/>
            <w:vMerge w:val="restart"/>
            <w:textDirection w:val="btLr"/>
          </w:tcPr>
          <w:p w:rsidR="00347BD2" w:rsidRPr="006B3BA4" w:rsidRDefault="00347BD2" w:rsidP="00A544FD">
            <w:pPr>
              <w:ind w:left="113" w:right="113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4. Подбор предметов к заданным признакам</w:t>
            </w:r>
          </w:p>
        </w:tc>
        <w:tc>
          <w:tcPr>
            <w:tcW w:w="281" w:type="pct"/>
            <w:vMerge w:val="restart"/>
            <w:textDirection w:val="btLr"/>
          </w:tcPr>
          <w:p w:rsidR="00347BD2" w:rsidRPr="006B3BA4" w:rsidRDefault="00347BD2" w:rsidP="00A544FD">
            <w:pPr>
              <w:ind w:left="113" w:right="113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5. Подбор синонимов</w:t>
            </w:r>
          </w:p>
        </w:tc>
        <w:tc>
          <w:tcPr>
            <w:tcW w:w="281" w:type="pct"/>
            <w:vMerge w:val="restart"/>
            <w:textDirection w:val="btLr"/>
          </w:tcPr>
          <w:p w:rsidR="00347BD2" w:rsidRPr="006B3BA4" w:rsidRDefault="00347BD2" w:rsidP="00A544FD">
            <w:pPr>
              <w:ind w:left="113" w:right="113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6. Подбор антонимов</w:t>
            </w:r>
          </w:p>
        </w:tc>
        <w:tc>
          <w:tcPr>
            <w:tcW w:w="393" w:type="pct"/>
            <w:vMerge w:val="restart"/>
            <w:textDirection w:val="btLr"/>
          </w:tcPr>
          <w:p w:rsidR="00347BD2" w:rsidRPr="006B3BA4" w:rsidRDefault="00347BD2" w:rsidP="00A544FD">
            <w:pPr>
              <w:ind w:left="113" w:right="113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7 Образование глаголов в сослагательном наклонении</w:t>
            </w:r>
          </w:p>
        </w:tc>
        <w:tc>
          <w:tcPr>
            <w:tcW w:w="307" w:type="pct"/>
            <w:vMerge w:val="restart"/>
            <w:textDirection w:val="btLr"/>
          </w:tcPr>
          <w:p w:rsidR="00347BD2" w:rsidRPr="006B3BA4" w:rsidRDefault="00347BD2" w:rsidP="00A544FD">
            <w:pPr>
              <w:ind w:left="113" w:right="113"/>
              <w:rPr>
                <w:sz w:val="18"/>
                <w:szCs w:val="18"/>
              </w:rPr>
            </w:pPr>
            <w:r w:rsidRPr="006B3BA4">
              <w:rPr>
                <w:sz w:val="16"/>
                <w:szCs w:val="16"/>
              </w:rPr>
              <w:t xml:space="preserve">8 Образование глаголов в повелительном </w:t>
            </w:r>
            <w:r w:rsidRPr="006B3BA4">
              <w:rPr>
                <w:sz w:val="18"/>
                <w:szCs w:val="18"/>
              </w:rPr>
              <w:t>наклонении</w:t>
            </w:r>
          </w:p>
        </w:tc>
        <w:tc>
          <w:tcPr>
            <w:tcW w:w="532" w:type="pct"/>
            <w:gridSpan w:val="2"/>
          </w:tcPr>
          <w:p w:rsidR="00347BD2" w:rsidRPr="006B3BA4" w:rsidRDefault="00347BD2" w:rsidP="00A544FD">
            <w:pPr>
              <w:jc w:val="center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 xml:space="preserve">9 </w:t>
            </w:r>
            <w:r w:rsidRPr="006B3BA4">
              <w:rPr>
                <w:sz w:val="16"/>
                <w:szCs w:val="16"/>
              </w:rPr>
              <w:t>Образование существительных</w:t>
            </w:r>
            <w:r w:rsidRPr="006B3BA4">
              <w:rPr>
                <w:sz w:val="18"/>
                <w:szCs w:val="18"/>
              </w:rPr>
              <w:t>, обозначающих детёнышей животного</w:t>
            </w:r>
          </w:p>
        </w:tc>
        <w:tc>
          <w:tcPr>
            <w:tcW w:w="282" w:type="pct"/>
            <w:vMerge w:val="restart"/>
            <w:textDirection w:val="btLr"/>
          </w:tcPr>
          <w:p w:rsidR="00347BD2" w:rsidRPr="006B3BA4" w:rsidRDefault="00347BD2" w:rsidP="00A544FD">
            <w:pPr>
              <w:ind w:left="113" w:right="113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10. Образование однокоренных слов</w:t>
            </w:r>
          </w:p>
        </w:tc>
        <w:tc>
          <w:tcPr>
            <w:tcW w:w="410" w:type="pct"/>
            <w:vMerge w:val="restart"/>
            <w:textDirection w:val="btLr"/>
          </w:tcPr>
          <w:p w:rsidR="00347BD2" w:rsidRPr="006B3BA4" w:rsidRDefault="00347BD2" w:rsidP="00A544FD">
            <w:pPr>
              <w:ind w:left="113" w:right="113"/>
              <w:rPr>
                <w:sz w:val="16"/>
                <w:szCs w:val="16"/>
              </w:rPr>
            </w:pPr>
            <w:r w:rsidRPr="006B3BA4">
              <w:rPr>
                <w:sz w:val="16"/>
                <w:szCs w:val="16"/>
              </w:rPr>
              <w:t>11 Исправление грамматических ошибок в предложении</w:t>
            </w:r>
          </w:p>
        </w:tc>
      </w:tr>
      <w:tr w:rsidR="00347BD2" w:rsidRPr="006B3BA4" w:rsidTr="00A544FD">
        <w:trPr>
          <w:cantSplit/>
          <w:trHeight w:val="1134"/>
        </w:trPr>
        <w:tc>
          <w:tcPr>
            <w:tcW w:w="250" w:type="pct"/>
            <w:vMerge/>
          </w:tcPr>
          <w:p w:rsidR="00347BD2" w:rsidRPr="006B3BA4" w:rsidRDefault="00347BD2" w:rsidP="00A544FD"/>
        </w:tc>
        <w:tc>
          <w:tcPr>
            <w:tcW w:w="234" w:type="pct"/>
            <w:textDirection w:val="btLr"/>
          </w:tcPr>
          <w:p w:rsidR="00347BD2" w:rsidRPr="006B3BA4" w:rsidRDefault="00347BD2" w:rsidP="00A544FD">
            <w:pPr>
              <w:ind w:left="113" w:right="113"/>
            </w:pPr>
            <w:r w:rsidRPr="006B3BA4">
              <w:rPr>
                <w:sz w:val="22"/>
                <w:szCs w:val="22"/>
              </w:rPr>
              <w:t>кукла</w:t>
            </w:r>
          </w:p>
        </w:tc>
        <w:tc>
          <w:tcPr>
            <w:tcW w:w="168" w:type="pct"/>
            <w:textDirection w:val="btLr"/>
          </w:tcPr>
          <w:p w:rsidR="00347BD2" w:rsidRPr="006B3BA4" w:rsidRDefault="00347BD2" w:rsidP="00A544FD">
            <w:pPr>
              <w:ind w:left="113" w:right="113"/>
            </w:pPr>
            <w:r w:rsidRPr="006B3BA4">
              <w:rPr>
                <w:sz w:val="22"/>
                <w:szCs w:val="22"/>
              </w:rPr>
              <w:t>мяч</w:t>
            </w:r>
          </w:p>
        </w:tc>
        <w:tc>
          <w:tcPr>
            <w:tcW w:w="168" w:type="pct"/>
            <w:textDirection w:val="btLr"/>
          </w:tcPr>
          <w:p w:rsidR="00347BD2" w:rsidRPr="006B3BA4" w:rsidRDefault="00347BD2" w:rsidP="00A544FD">
            <w:pPr>
              <w:ind w:left="113" w:right="113"/>
            </w:pPr>
            <w:r w:rsidRPr="006B3BA4">
              <w:rPr>
                <w:sz w:val="22"/>
                <w:szCs w:val="22"/>
              </w:rPr>
              <w:t>посуда</w:t>
            </w:r>
          </w:p>
        </w:tc>
        <w:tc>
          <w:tcPr>
            <w:tcW w:w="270" w:type="pct"/>
            <w:textDirection w:val="btLr"/>
          </w:tcPr>
          <w:p w:rsidR="00347BD2" w:rsidRPr="006B3BA4" w:rsidRDefault="00347BD2" w:rsidP="00A544FD">
            <w:pPr>
              <w:ind w:left="113" w:right="113"/>
            </w:pPr>
            <w:r w:rsidRPr="006B3BA4">
              <w:rPr>
                <w:sz w:val="22"/>
                <w:szCs w:val="22"/>
              </w:rPr>
              <w:t>ручка</w:t>
            </w:r>
          </w:p>
        </w:tc>
        <w:tc>
          <w:tcPr>
            <w:tcW w:w="208" w:type="pct"/>
            <w:textDirection w:val="btLr"/>
          </w:tcPr>
          <w:p w:rsidR="00347BD2" w:rsidRPr="006B3BA4" w:rsidRDefault="00347BD2" w:rsidP="00A544FD">
            <w:pPr>
              <w:ind w:left="113" w:right="113"/>
            </w:pPr>
            <w:r w:rsidRPr="006B3BA4">
              <w:rPr>
                <w:sz w:val="22"/>
                <w:szCs w:val="22"/>
              </w:rPr>
              <w:t>игла</w:t>
            </w:r>
          </w:p>
        </w:tc>
        <w:tc>
          <w:tcPr>
            <w:tcW w:w="424" w:type="pct"/>
            <w:gridSpan w:val="2"/>
            <w:textDirection w:val="btLr"/>
          </w:tcPr>
          <w:p w:rsidR="00347BD2" w:rsidRPr="006B3BA4" w:rsidRDefault="00347BD2" w:rsidP="00A544FD">
            <w:pPr>
              <w:ind w:left="113" w:right="113"/>
            </w:pPr>
            <w:r w:rsidRPr="006B3BA4">
              <w:rPr>
                <w:sz w:val="22"/>
                <w:szCs w:val="22"/>
              </w:rPr>
              <w:t>ручка</w:t>
            </w:r>
          </w:p>
          <w:p w:rsidR="00347BD2" w:rsidRPr="006B3BA4" w:rsidRDefault="00347BD2" w:rsidP="00A544FD">
            <w:pPr>
              <w:ind w:left="113" w:right="113"/>
            </w:pPr>
          </w:p>
        </w:tc>
        <w:tc>
          <w:tcPr>
            <w:tcW w:w="445" w:type="pct"/>
            <w:gridSpan w:val="2"/>
            <w:textDirection w:val="btLr"/>
          </w:tcPr>
          <w:p w:rsidR="00347BD2" w:rsidRPr="006B3BA4" w:rsidRDefault="00347BD2" w:rsidP="00A544FD">
            <w:pPr>
              <w:ind w:left="113" w:right="113"/>
            </w:pPr>
            <w:r w:rsidRPr="006B3BA4">
              <w:rPr>
                <w:sz w:val="22"/>
                <w:szCs w:val="22"/>
              </w:rPr>
              <w:t>игла</w:t>
            </w:r>
          </w:p>
        </w:tc>
        <w:tc>
          <w:tcPr>
            <w:tcW w:w="347" w:type="pct"/>
            <w:vMerge/>
          </w:tcPr>
          <w:p w:rsidR="00347BD2" w:rsidRPr="006B3BA4" w:rsidRDefault="00347BD2" w:rsidP="00A544FD"/>
        </w:tc>
        <w:tc>
          <w:tcPr>
            <w:tcW w:w="281" w:type="pct"/>
            <w:vMerge/>
          </w:tcPr>
          <w:p w:rsidR="00347BD2" w:rsidRPr="006B3BA4" w:rsidRDefault="00347BD2" w:rsidP="00A544FD"/>
        </w:tc>
        <w:tc>
          <w:tcPr>
            <w:tcW w:w="281" w:type="pct"/>
            <w:vMerge/>
          </w:tcPr>
          <w:p w:rsidR="00347BD2" w:rsidRPr="006B3BA4" w:rsidRDefault="00347BD2" w:rsidP="00A544FD"/>
        </w:tc>
        <w:tc>
          <w:tcPr>
            <w:tcW w:w="393" w:type="pct"/>
            <w:vMerge/>
          </w:tcPr>
          <w:p w:rsidR="00347BD2" w:rsidRPr="006B3BA4" w:rsidRDefault="00347BD2" w:rsidP="00A544FD"/>
        </w:tc>
        <w:tc>
          <w:tcPr>
            <w:tcW w:w="307" w:type="pct"/>
            <w:vMerge/>
          </w:tcPr>
          <w:p w:rsidR="00347BD2" w:rsidRPr="006B3BA4" w:rsidRDefault="00347BD2" w:rsidP="00A544FD"/>
        </w:tc>
        <w:tc>
          <w:tcPr>
            <w:tcW w:w="276" w:type="pct"/>
          </w:tcPr>
          <w:p w:rsidR="00347BD2" w:rsidRPr="006B3BA4" w:rsidRDefault="00347BD2" w:rsidP="00A544FD">
            <w:pPr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Ед.</w:t>
            </w:r>
            <w:proofErr w:type="gramStart"/>
            <w:r w:rsidRPr="006B3BA4">
              <w:rPr>
                <w:sz w:val="18"/>
                <w:szCs w:val="18"/>
              </w:rPr>
              <w:t>ч</w:t>
            </w:r>
            <w:proofErr w:type="gramEnd"/>
            <w:r w:rsidRPr="006B3BA4">
              <w:rPr>
                <w:sz w:val="18"/>
                <w:szCs w:val="18"/>
              </w:rPr>
              <w:t>.</w:t>
            </w:r>
          </w:p>
        </w:tc>
        <w:tc>
          <w:tcPr>
            <w:tcW w:w="256" w:type="pct"/>
          </w:tcPr>
          <w:p w:rsidR="00347BD2" w:rsidRPr="006B3BA4" w:rsidRDefault="00347BD2" w:rsidP="00A544FD">
            <w:pPr>
              <w:rPr>
                <w:sz w:val="16"/>
                <w:szCs w:val="16"/>
              </w:rPr>
            </w:pPr>
            <w:r w:rsidRPr="006B3BA4">
              <w:rPr>
                <w:sz w:val="16"/>
                <w:szCs w:val="16"/>
              </w:rPr>
              <w:t>Мн.</w:t>
            </w:r>
            <w:proofErr w:type="gramStart"/>
            <w:r w:rsidRPr="006B3BA4">
              <w:rPr>
                <w:sz w:val="16"/>
                <w:szCs w:val="16"/>
              </w:rPr>
              <w:t>ч</w:t>
            </w:r>
            <w:proofErr w:type="gramEnd"/>
            <w:r w:rsidRPr="006B3BA4">
              <w:rPr>
                <w:sz w:val="16"/>
                <w:szCs w:val="16"/>
              </w:rPr>
              <w:t>.</w:t>
            </w:r>
          </w:p>
        </w:tc>
        <w:tc>
          <w:tcPr>
            <w:tcW w:w="282" w:type="pct"/>
            <w:vMerge/>
          </w:tcPr>
          <w:p w:rsidR="00347BD2" w:rsidRPr="006B3BA4" w:rsidRDefault="00347BD2" w:rsidP="00A544FD"/>
        </w:tc>
        <w:tc>
          <w:tcPr>
            <w:tcW w:w="410" w:type="pct"/>
            <w:vMerge/>
          </w:tcPr>
          <w:p w:rsidR="00347BD2" w:rsidRPr="006B3BA4" w:rsidRDefault="00347BD2" w:rsidP="00A544FD"/>
        </w:tc>
      </w:tr>
      <w:tr w:rsidR="00347BD2" w:rsidRPr="006B3BA4" w:rsidTr="00A544FD">
        <w:tc>
          <w:tcPr>
            <w:tcW w:w="250" w:type="pct"/>
          </w:tcPr>
          <w:p w:rsidR="00347BD2" w:rsidRPr="006B3BA4" w:rsidRDefault="00347BD2" w:rsidP="00A544FD"/>
        </w:tc>
        <w:tc>
          <w:tcPr>
            <w:tcW w:w="234" w:type="pct"/>
          </w:tcPr>
          <w:p w:rsidR="00347BD2" w:rsidRPr="006B3BA4" w:rsidRDefault="00347BD2" w:rsidP="00A544FD"/>
        </w:tc>
        <w:tc>
          <w:tcPr>
            <w:tcW w:w="168" w:type="pct"/>
          </w:tcPr>
          <w:p w:rsidR="00347BD2" w:rsidRPr="006B3BA4" w:rsidRDefault="00347BD2" w:rsidP="00A544FD"/>
        </w:tc>
        <w:tc>
          <w:tcPr>
            <w:tcW w:w="168" w:type="pct"/>
          </w:tcPr>
          <w:p w:rsidR="00347BD2" w:rsidRPr="006B3BA4" w:rsidRDefault="00347BD2" w:rsidP="00A544FD"/>
        </w:tc>
        <w:tc>
          <w:tcPr>
            <w:tcW w:w="270" w:type="pct"/>
          </w:tcPr>
          <w:p w:rsidR="00347BD2" w:rsidRPr="006B3BA4" w:rsidRDefault="00347BD2" w:rsidP="00A544FD"/>
        </w:tc>
        <w:tc>
          <w:tcPr>
            <w:tcW w:w="208" w:type="pct"/>
          </w:tcPr>
          <w:p w:rsidR="00347BD2" w:rsidRPr="006B3BA4" w:rsidRDefault="00347BD2" w:rsidP="00A544FD"/>
        </w:tc>
        <w:tc>
          <w:tcPr>
            <w:tcW w:w="222" w:type="pct"/>
          </w:tcPr>
          <w:p w:rsidR="00347BD2" w:rsidRPr="006B3BA4" w:rsidRDefault="00347BD2" w:rsidP="00A544FD"/>
        </w:tc>
        <w:tc>
          <w:tcPr>
            <w:tcW w:w="202" w:type="pct"/>
          </w:tcPr>
          <w:p w:rsidR="00347BD2" w:rsidRPr="006B3BA4" w:rsidRDefault="00347BD2" w:rsidP="00A544FD"/>
        </w:tc>
        <w:tc>
          <w:tcPr>
            <w:tcW w:w="220" w:type="pct"/>
          </w:tcPr>
          <w:p w:rsidR="00347BD2" w:rsidRPr="006B3BA4" w:rsidRDefault="00347BD2" w:rsidP="00A544FD"/>
        </w:tc>
        <w:tc>
          <w:tcPr>
            <w:tcW w:w="225" w:type="pct"/>
          </w:tcPr>
          <w:p w:rsidR="00347BD2" w:rsidRPr="006B3BA4" w:rsidRDefault="00347BD2" w:rsidP="00A544FD"/>
        </w:tc>
        <w:tc>
          <w:tcPr>
            <w:tcW w:w="347" w:type="pct"/>
          </w:tcPr>
          <w:p w:rsidR="00347BD2" w:rsidRPr="006B3BA4" w:rsidRDefault="00347BD2" w:rsidP="00A544FD"/>
        </w:tc>
        <w:tc>
          <w:tcPr>
            <w:tcW w:w="281" w:type="pct"/>
          </w:tcPr>
          <w:p w:rsidR="00347BD2" w:rsidRPr="006B3BA4" w:rsidRDefault="00347BD2" w:rsidP="00A544FD"/>
        </w:tc>
        <w:tc>
          <w:tcPr>
            <w:tcW w:w="281" w:type="pct"/>
          </w:tcPr>
          <w:p w:rsidR="00347BD2" w:rsidRPr="006B3BA4" w:rsidRDefault="00347BD2" w:rsidP="00A544FD"/>
        </w:tc>
        <w:tc>
          <w:tcPr>
            <w:tcW w:w="393" w:type="pct"/>
          </w:tcPr>
          <w:p w:rsidR="00347BD2" w:rsidRPr="006B3BA4" w:rsidRDefault="00347BD2" w:rsidP="00A544FD"/>
        </w:tc>
        <w:tc>
          <w:tcPr>
            <w:tcW w:w="307" w:type="pct"/>
          </w:tcPr>
          <w:p w:rsidR="00347BD2" w:rsidRPr="006B3BA4" w:rsidRDefault="00347BD2" w:rsidP="00A544FD"/>
        </w:tc>
        <w:tc>
          <w:tcPr>
            <w:tcW w:w="276" w:type="pct"/>
          </w:tcPr>
          <w:p w:rsidR="00347BD2" w:rsidRPr="006B3BA4" w:rsidRDefault="00347BD2" w:rsidP="00A544FD"/>
        </w:tc>
        <w:tc>
          <w:tcPr>
            <w:tcW w:w="256" w:type="pct"/>
          </w:tcPr>
          <w:p w:rsidR="00347BD2" w:rsidRPr="006B3BA4" w:rsidRDefault="00347BD2" w:rsidP="00A544FD"/>
        </w:tc>
        <w:tc>
          <w:tcPr>
            <w:tcW w:w="282" w:type="pct"/>
          </w:tcPr>
          <w:p w:rsidR="00347BD2" w:rsidRPr="006B3BA4" w:rsidRDefault="00347BD2" w:rsidP="00A544FD"/>
        </w:tc>
        <w:tc>
          <w:tcPr>
            <w:tcW w:w="410" w:type="pct"/>
          </w:tcPr>
          <w:p w:rsidR="00347BD2" w:rsidRPr="006B3BA4" w:rsidRDefault="00347BD2" w:rsidP="00A544FD"/>
        </w:tc>
      </w:tr>
      <w:tr w:rsidR="00347BD2" w:rsidRPr="006B3BA4" w:rsidTr="00A544FD">
        <w:tc>
          <w:tcPr>
            <w:tcW w:w="250" w:type="pct"/>
          </w:tcPr>
          <w:p w:rsidR="00347BD2" w:rsidRPr="006B3BA4" w:rsidRDefault="00347BD2" w:rsidP="00A544FD"/>
        </w:tc>
        <w:tc>
          <w:tcPr>
            <w:tcW w:w="234" w:type="pct"/>
          </w:tcPr>
          <w:p w:rsidR="00347BD2" w:rsidRPr="006B3BA4" w:rsidRDefault="00347BD2" w:rsidP="00A544FD"/>
        </w:tc>
        <w:tc>
          <w:tcPr>
            <w:tcW w:w="168" w:type="pct"/>
          </w:tcPr>
          <w:p w:rsidR="00347BD2" w:rsidRPr="006B3BA4" w:rsidRDefault="00347BD2" w:rsidP="00A544FD"/>
        </w:tc>
        <w:tc>
          <w:tcPr>
            <w:tcW w:w="168" w:type="pct"/>
          </w:tcPr>
          <w:p w:rsidR="00347BD2" w:rsidRPr="006B3BA4" w:rsidRDefault="00347BD2" w:rsidP="00A544FD"/>
        </w:tc>
        <w:tc>
          <w:tcPr>
            <w:tcW w:w="270" w:type="pct"/>
          </w:tcPr>
          <w:p w:rsidR="00347BD2" w:rsidRPr="006B3BA4" w:rsidRDefault="00347BD2" w:rsidP="00A544FD"/>
        </w:tc>
        <w:tc>
          <w:tcPr>
            <w:tcW w:w="208" w:type="pct"/>
          </w:tcPr>
          <w:p w:rsidR="00347BD2" w:rsidRPr="006B3BA4" w:rsidRDefault="00347BD2" w:rsidP="00A544FD"/>
        </w:tc>
        <w:tc>
          <w:tcPr>
            <w:tcW w:w="222" w:type="pct"/>
          </w:tcPr>
          <w:p w:rsidR="00347BD2" w:rsidRPr="006B3BA4" w:rsidRDefault="00347BD2" w:rsidP="00A544FD"/>
        </w:tc>
        <w:tc>
          <w:tcPr>
            <w:tcW w:w="202" w:type="pct"/>
          </w:tcPr>
          <w:p w:rsidR="00347BD2" w:rsidRPr="006B3BA4" w:rsidRDefault="00347BD2" w:rsidP="00A544FD"/>
        </w:tc>
        <w:tc>
          <w:tcPr>
            <w:tcW w:w="220" w:type="pct"/>
          </w:tcPr>
          <w:p w:rsidR="00347BD2" w:rsidRPr="006B3BA4" w:rsidRDefault="00347BD2" w:rsidP="00A544FD"/>
        </w:tc>
        <w:tc>
          <w:tcPr>
            <w:tcW w:w="225" w:type="pct"/>
          </w:tcPr>
          <w:p w:rsidR="00347BD2" w:rsidRPr="006B3BA4" w:rsidRDefault="00347BD2" w:rsidP="00A544FD"/>
        </w:tc>
        <w:tc>
          <w:tcPr>
            <w:tcW w:w="347" w:type="pct"/>
          </w:tcPr>
          <w:p w:rsidR="00347BD2" w:rsidRPr="006B3BA4" w:rsidRDefault="00347BD2" w:rsidP="00A544FD"/>
        </w:tc>
        <w:tc>
          <w:tcPr>
            <w:tcW w:w="281" w:type="pct"/>
          </w:tcPr>
          <w:p w:rsidR="00347BD2" w:rsidRPr="006B3BA4" w:rsidRDefault="00347BD2" w:rsidP="00A544FD"/>
        </w:tc>
        <w:tc>
          <w:tcPr>
            <w:tcW w:w="281" w:type="pct"/>
          </w:tcPr>
          <w:p w:rsidR="00347BD2" w:rsidRPr="006B3BA4" w:rsidRDefault="00347BD2" w:rsidP="00A544FD"/>
        </w:tc>
        <w:tc>
          <w:tcPr>
            <w:tcW w:w="393" w:type="pct"/>
          </w:tcPr>
          <w:p w:rsidR="00347BD2" w:rsidRPr="006B3BA4" w:rsidRDefault="00347BD2" w:rsidP="00A544FD"/>
        </w:tc>
        <w:tc>
          <w:tcPr>
            <w:tcW w:w="307" w:type="pct"/>
          </w:tcPr>
          <w:p w:rsidR="00347BD2" w:rsidRPr="006B3BA4" w:rsidRDefault="00347BD2" w:rsidP="00A544FD"/>
        </w:tc>
        <w:tc>
          <w:tcPr>
            <w:tcW w:w="276" w:type="pct"/>
          </w:tcPr>
          <w:p w:rsidR="00347BD2" w:rsidRPr="006B3BA4" w:rsidRDefault="00347BD2" w:rsidP="00A544FD"/>
        </w:tc>
        <w:tc>
          <w:tcPr>
            <w:tcW w:w="256" w:type="pct"/>
          </w:tcPr>
          <w:p w:rsidR="00347BD2" w:rsidRPr="006B3BA4" w:rsidRDefault="00347BD2" w:rsidP="00A544FD"/>
        </w:tc>
        <w:tc>
          <w:tcPr>
            <w:tcW w:w="282" w:type="pct"/>
          </w:tcPr>
          <w:p w:rsidR="00347BD2" w:rsidRPr="006B3BA4" w:rsidRDefault="00347BD2" w:rsidP="00A544FD"/>
        </w:tc>
        <w:tc>
          <w:tcPr>
            <w:tcW w:w="410" w:type="pct"/>
          </w:tcPr>
          <w:p w:rsidR="00347BD2" w:rsidRPr="006B3BA4" w:rsidRDefault="00347BD2" w:rsidP="00A544FD"/>
        </w:tc>
      </w:tr>
    </w:tbl>
    <w:p w:rsidR="00347BD2" w:rsidRPr="00BE2385" w:rsidRDefault="00347BD2" w:rsidP="00347BD2">
      <w:pPr>
        <w:pStyle w:val="a3"/>
        <w:ind w:left="0"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347BD2" w:rsidRPr="00BE2385" w:rsidRDefault="00347BD2" w:rsidP="00347BD2">
      <w:pPr>
        <w:pStyle w:val="5"/>
        <w:rPr>
          <w:i/>
          <w:sz w:val="22"/>
          <w:szCs w:val="22"/>
        </w:rPr>
      </w:pPr>
      <w:r w:rsidRPr="00BE2385">
        <w:rPr>
          <w:i/>
          <w:sz w:val="22"/>
          <w:szCs w:val="22"/>
        </w:rPr>
        <w:t xml:space="preserve">Диагностические методики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b/>
          <w:color w:val="auto"/>
          <w:sz w:val="22"/>
          <w:szCs w:val="22"/>
        </w:rPr>
        <w:t>1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. (Понимание значения слов)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Ты знаешь уже много слов.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Что значит слово: кукла, мяч, посуда?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правильно называет значение слов (из неё едят и пьют; это игрушки)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- 3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Называе</w:t>
      </w:r>
      <w:r>
        <w:rPr>
          <w:rFonts w:ascii="Times New Roman" w:hAnsi="Times New Roman" w:cs="Times New Roman"/>
          <w:color w:val="auto"/>
          <w:sz w:val="22"/>
          <w:szCs w:val="22"/>
        </w:rPr>
        <w:t>т отдельные признаки, действия - 2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Называет 1-2 слова - 1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2B5A41">
        <w:rPr>
          <w:rStyle w:val="a4"/>
          <w:rFonts w:ascii="Times New Roman" w:hAnsi="Times New Roman" w:cs="Times New Roman"/>
          <w:color w:val="auto"/>
          <w:sz w:val="22"/>
          <w:szCs w:val="22"/>
        </w:rPr>
        <w:t>2</w:t>
      </w:r>
      <w:r>
        <w:rPr>
          <w:rStyle w:val="a4"/>
          <w:rFonts w:ascii="Times New Roman" w:hAnsi="Times New Roman" w:cs="Times New Roman"/>
          <w:b w:val="0"/>
          <w:color w:val="auto"/>
          <w:sz w:val="22"/>
          <w:szCs w:val="22"/>
        </w:rPr>
        <w:t>. (</w:t>
      </w:r>
      <w:r w:rsidRPr="00985CAB">
        <w:rPr>
          <w:rStyle w:val="a4"/>
          <w:rFonts w:ascii="Times New Roman" w:hAnsi="Times New Roman" w:cs="Times New Roman"/>
          <w:color w:val="auto"/>
          <w:sz w:val="22"/>
          <w:szCs w:val="22"/>
        </w:rPr>
        <w:t>Многозначность слов</w:t>
      </w:r>
      <w:proofErr w:type="gramStart"/>
      <w:r>
        <w:rPr>
          <w:rStyle w:val="a4"/>
          <w:rFonts w:ascii="Times New Roman" w:hAnsi="Times New Roman" w:cs="Times New Roman"/>
          <w:b w:val="0"/>
          <w:color w:val="auto"/>
          <w:sz w:val="22"/>
          <w:szCs w:val="22"/>
        </w:rPr>
        <w:t>)</w:t>
      </w:r>
      <w:r w:rsidRPr="00BE2385">
        <w:rPr>
          <w:rStyle w:val="a4"/>
          <w:rFonts w:ascii="Times New Roman" w:hAnsi="Times New Roman" w:cs="Times New Roman"/>
          <w:b w:val="0"/>
          <w:color w:val="auto"/>
          <w:sz w:val="22"/>
          <w:szCs w:val="22"/>
        </w:rPr>
        <w:t>Ч</w:t>
      </w:r>
      <w:proofErr w:type="gramEnd"/>
      <w:r w:rsidRPr="00BE2385">
        <w:rPr>
          <w:rStyle w:val="a4"/>
          <w:rFonts w:ascii="Times New Roman" w:hAnsi="Times New Roman" w:cs="Times New Roman"/>
          <w:b w:val="0"/>
          <w:color w:val="auto"/>
          <w:sz w:val="22"/>
          <w:szCs w:val="22"/>
        </w:rPr>
        <w:t xml:space="preserve">то называют словом </w:t>
      </w:r>
      <w:r w:rsidRPr="00BE2385">
        <w:rPr>
          <w:rStyle w:val="a5"/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ручка?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>•  Называет несколько значений этого слова (Ручка пишет.</w:t>
      </w:r>
      <w:proofErr w:type="gram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У ребёнка ручка. </w:t>
      </w: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У двери есть ручка.) </w:t>
      </w:r>
      <w:r>
        <w:rPr>
          <w:rFonts w:ascii="Times New Roman" w:hAnsi="Times New Roman" w:cs="Times New Roman"/>
          <w:color w:val="auto"/>
          <w:sz w:val="22"/>
          <w:szCs w:val="22"/>
        </w:rPr>
        <w:t>- 3</w:t>
      </w:r>
      <w:proofErr w:type="gramEnd"/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Называет два значения слова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- 2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Перечисляет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предметы, у которых есть ручка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Что </w:t>
      </w: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>называют</w:t>
      </w:r>
      <w:proofErr w:type="gram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словом </w:t>
      </w:r>
      <w:r w:rsidRPr="00BE2385">
        <w:rPr>
          <w:rFonts w:ascii="Times New Roman" w:hAnsi="Times New Roman" w:cs="Times New Roman"/>
          <w:i/>
          <w:color w:val="auto"/>
          <w:sz w:val="22"/>
          <w:szCs w:val="22"/>
        </w:rPr>
        <w:t>игла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? Какие иглы ты ещё знаешь?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называет иглы у ёлки, ежа, у сосны, швейную и медицинскую иглы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- 3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Называет т</w:t>
      </w:r>
      <w:r>
        <w:rPr>
          <w:rFonts w:ascii="Times New Roman" w:hAnsi="Times New Roman" w:cs="Times New Roman"/>
          <w:color w:val="auto"/>
          <w:sz w:val="22"/>
          <w:szCs w:val="22"/>
        </w:rPr>
        <w:t>олько одно значение этого слова - 2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Повторяет слово за взрослым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3.  (Умение составлять предложения с заданным словом).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Придумай предложение со словом </w:t>
      </w:r>
      <w:r w:rsidRPr="00BE2385">
        <w:rPr>
          <w:rStyle w:val="a5"/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ручка.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>•  Составляет грамматически правильно предложение из трёх слов (Ручка нужна.</w:t>
      </w:r>
      <w:proofErr w:type="gram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>Чтобы писать; чтобы было удобно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держать чашку; держать сумку) - 3</w:t>
      </w:r>
      <w:proofErr w:type="gramEnd"/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Назыв</w:t>
      </w:r>
      <w:r>
        <w:rPr>
          <w:rFonts w:ascii="Times New Roman" w:hAnsi="Times New Roman" w:cs="Times New Roman"/>
          <w:color w:val="auto"/>
          <w:sz w:val="22"/>
          <w:szCs w:val="22"/>
        </w:rPr>
        <w:t>ает два слова (словосочетание)- 2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Наз</w:t>
      </w:r>
      <w:r>
        <w:rPr>
          <w:rFonts w:ascii="Times New Roman" w:hAnsi="Times New Roman" w:cs="Times New Roman"/>
          <w:color w:val="auto"/>
          <w:sz w:val="22"/>
          <w:szCs w:val="22"/>
        </w:rPr>
        <w:t>ывает только одно слово (Ручка)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Составь предложение со словом </w:t>
      </w:r>
      <w:r w:rsidRPr="00BE2385">
        <w:rPr>
          <w:rFonts w:ascii="Times New Roman" w:hAnsi="Times New Roman" w:cs="Times New Roman"/>
          <w:i/>
          <w:color w:val="auto"/>
          <w:sz w:val="22"/>
          <w:szCs w:val="22"/>
        </w:rPr>
        <w:t xml:space="preserve">игла.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составляет сложное предло</w:t>
      </w:r>
      <w:r>
        <w:rPr>
          <w:rFonts w:ascii="Times New Roman" w:hAnsi="Times New Roman" w:cs="Times New Roman"/>
          <w:color w:val="auto"/>
          <w:sz w:val="22"/>
          <w:szCs w:val="22"/>
        </w:rPr>
        <w:t>жение (Игла нужна, чтобы шить) - 3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Составляет простое п</w:t>
      </w:r>
      <w:r>
        <w:rPr>
          <w:rFonts w:ascii="Times New Roman" w:hAnsi="Times New Roman" w:cs="Times New Roman"/>
          <w:color w:val="auto"/>
          <w:sz w:val="22"/>
          <w:szCs w:val="22"/>
        </w:rPr>
        <w:t>редложение (Иглой делают укол) - 2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Называет одно слово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4. (Подбор предметов к признаку)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Про что мы говорим: острый, </w:t>
      </w:r>
      <w:proofErr w:type="gramStart"/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>острая</w:t>
      </w:r>
      <w:proofErr w:type="gramEnd"/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, острые?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называет несколько предметов (острый нож</w:t>
      </w:r>
      <w:r>
        <w:rPr>
          <w:rFonts w:ascii="Times New Roman" w:hAnsi="Times New Roman" w:cs="Times New Roman"/>
          <w:color w:val="auto"/>
          <w:sz w:val="22"/>
          <w:szCs w:val="22"/>
        </w:rPr>
        <w:t>, острая пила, острые ножницы) - 3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Правильно подбирает два слова - 2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Называет одно слово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Что бывает глубоким? Мелким? Высоким? Низким? Лёгким? Тяжёлым?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Выполняет все задания, называет 1-2 слова к прилагательному (глубок</w:t>
      </w:r>
      <w:r>
        <w:rPr>
          <w:rFonts w:ascii="Times New Roman" w:hAnsi="Times New Roman" w:cs="Times New Roman"/>
          <w:color w:val="auto"/>
          <w:sz w:val="22"/>
          <w:szCs w:val="22"/>
        </w:rPr>
        <w:t>ая яма, глубокое море) - 3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lastRenderedPageBreak/>
        <w:t>•  Подби</w:t>
      </w:r>
      <w:r>
        <w:rPr>
          <w:rFonts w:ascii="Times New Roman" w:hAnsi="Times New Roman" w:cs="Times New Roman"/>
          <w:color w:val="auto"/>
          <w:sz w:val="22"/>
          <w:szCs w:val="22"/>
        </w:rPr>
        <w:t>рает слова к 2-3 прилагательным -2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Подбирает слово только к одному п</w:t>
      </w:r>
      <w:r>
        <w:rPr>
          <w:rFonts w:ascii="Times New Roman" w:hAnsi="Times New Roman" w:cs="Times New Roman"/>
          <w:color w:val="auto"/>
          <w:sz w:val="22"/>
          <w:szCs w:val="22"/>
        </w:rPr>
        <w:t>рилагательному (высокий забор)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2B5A41">
        <w:rPr>
          <w:rFonts w:ascii="Times New Roman" w:hAnsi="Times New Roman" w:cs="Times New Roman"/>
          <w:color w:val="auto"/>
          <w:sz w:val="22"/>
          <w:szCs w:val="22"/>
        </w:rPr>
        <w:t>5</w:t>
      </w:r>
      <w:r w:rsidRPr="002B5A41">
        <w:rPr>
          <w:rFonts w:ascii="Times New Roman" w:hAnsi="Times New Roman" w:cs="Times New Roman"/>
          <w:b/>
          <w:color w:val="auto"/>
          <w:sz w:val="22"/>
          <w:szCs w:val="22"/>
        </w:rPr>
        <w:t>.(Подбор синонимов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).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Взрослый предлагает ребёнку ситуацию: "Погулял зайчонок в лесу. Настроение у него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весёлое. </w:t>
      </w:r>
      <w:r>
        <w:rPr>
          <w:rFonts w:ascii="Times New Roman" w:hAnsi="Times New Roman" w:cs="Times New Roman"/>
          <w:color w:val="auto"/>
          <w:sz w:val="22"/>
          <w:szCs w:val="22"/>
        </w:rPr>
        <w:t>Вернулся он домой такой (КАКОЙ?)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(радостный, оживлённый, довольный).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А если зайчонок был весёлый и радостный, то он не просто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шёл,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>а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(ЧТО ДЕЛАЛ?)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(мчался, нёсся, летел).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правильно подбирает слов</w:t>
      </w:r>
      <w:r>
        <w:rPr>
          <w:rFonts w:ascii="Times New Roman" w:hAnsi="Times New Roman" w:cs="Times New Roman"/>
          <w:color w:val="auto"/>
          <w:sz w:val="22"/>
          <w:szCs w:val="22"/>
        </w:rPr>
        <w:t>а, близкие по смыслу (синонимы) - 3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Называет 2-3 сл</w:t>
      </w:r>
      <w:r>
        <w:rPr>
          <w:rFonts w:ascii="Times New Roman" w:hAnsi="Times New Roman" w:cs="Times New Roman"/>
          <w:color w:val="auto"/>
          <w:sz w:val="22"/>
          <w:szCs w:val="22"/>
        </w:rPr>
        <w:t>ова - 2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Подбирает только одно слово или повторяет слова воспитателя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2B5A41">
        <w:rPr>
          <w:rFonts w:ascii="Times New Roman" w:hAnsi="Times New Roman" w:cs="Times New Roman"/>
          <w:b/>
          <w:color w:val="auto"/>
          <w:sz w:val="22"/>
          <w:szCs w:val="22"/>
        </w:rPr>
        <w:t>6.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Pr="002B5A41">
        <w:rPr>
          <w:rFonts w:ascii="Times New Roman" w:hAnsi="Times New Roman" w:cs="Times New Roman"/>
          <w:b/>
          <w:color w:val="auto"/>
          <w:sz w:val="22"/>
          <w:szCs w:val="22"/>
        </w:rPr>
        <w:t>Подбор антонимов)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Педагог даёт другую ситуацию: "Другой заяц пришёл невесёлый, его обидели. К слову </w:t>
      </w:r>
      <w:proofErr w:type="gramStart"/>
      <w:r w:rsidRPr="00BE2385">
        <w:rPr>
          <w:rStyle w:val="a5"/>
          <w:rFonts w:ascii="Times New Roman" w:hAnsi="Times New Roman" w:cs="Times New Roman"/>
          <w:b/>
          <w:bCs/>
          <w:color w:val="auto"/>
          <w:sz w:val="22"/>
          <w:szCs w:val="22"/>
        </w:rPr>
        <w:t>весёлый</w:t>
      </w:r>
      <w:proofErr w:type="gramEnd"/>
      <w:r w:rsidRPr="00BE2385">
        <w:rPr>
          <w:rStyle w:val="a5"/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>подбери слова, противоположные по смыслу (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>грустный, печальный, обиженный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>). А если зайчишка б</w:t>
      </w:r>
      <w:r>
        <w:rPr>
          <w:rFonts w:ascii="Times New Roman" w:hAnsi="Times New Roman" w:cs="Times New Roman"/>
          <w:color w:val="auto"/>
          <w:sz w:val="22"/>
          <w:szCs w:val="22"/>
        </w:rPr>
        <w:t>ыл обиженный, он не просто шёл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: (плёлся, тащился, брёл).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Правильно подбирает слова, прот</w:t>
      </w:r>
      <w:r>
        <w:rPr>
          <w:rFonts w:ascii="Times New Roman" w:hAnsi="Times New Roman" w:cs="Times New Roman"/>
          <w:color w:val="auto"/>
          <w:sz w:val="22"/>
          <w:szCs w:val="22"/>
        </w:rPr>
        <w:t>ивоположные по смыслу (антонимы) - 3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Называет 2-3 слова - 2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Подбирает только одно слово или совсем не подбирает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7. </w:t>
      </w:r>
      <w:r w:rsidRPr="00985CAB">
        <w:rPr>
          <w:rFonts w:ascii="Times New Roman" w:hAnsi="Times New Roman" w:cs="Times New Roman"/>
          <w:b/>
          <w:color w:val="auto"/>
          <w:sz w:val="22"/>
          <w:szCs w:val="22"/>
        </w:rPr>
        <w:t>(Образование глаголов в сослагательном наклонении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)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Что сделал бы заяц, если бы встретил в лесу волка (лису)?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(Убежал бы, спрятался бы, испугался бы).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Правильно называет все слова в сослагательном наклонении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- 3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Подбирает два слова - 2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Называет только одно слово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8. </w:t>
      </w:r>
      <w:r w:rsidRPr="00985CAB">
        <w:rPr>
          <w:rFonts w:ascii="Times New Roman" w:hAnsi="Times New Roman" w:cs="Times New Roman"/>
          <w:b/>
          <w:color w:val="auto"/>
          <w:sz w:val="22"/>
          <w:szCs w:val="22"/>
        </w:rPr>
        <w:t>(Образование глаголов в повелительном наклонении)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.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Представь себе, что ты работаешь в цирке дрессировщиком. Тебе надо подготовить номер с диким животным. Какое животное ты хотел бы научить чему-нибудь? (Ребёнок даёт ответ).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Скажи медведю, чтобы он попрыгал, спрятался, потанцевал.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Правильно называет слова в повелительном наклонении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- 3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Подбирает два слова - 2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Называет одно с</w:t>
      </w:r>
      <w:r>
        <w:rPr>
          <w:rFonts w:ascii="Times New Roman" w:hAnsi="Times New Roman" w:cs="Times New Roman"/>
          <w:color w:val="auto"/>
          <w:sz w:val="22"/>
          <w:szCs w:val="22"/>
        </w:rPr>
        <w:t>лово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9.  (Образование существительных)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Назови детенышей собаки, коровы, лошади, овцы </w:t>
      </w:r>
      <w:r>
        <w:rPr>
          <w:rFonts w:ascii="Times New Roman" w:hAnsi="Times New Roman" w:cs="Times New Roman"/>
          <w:color w:val="auto"/>
          <w:sz w:val="22"/>
          <w:szCs w:val="22"/>
        </w:rPr>
        <w:t>(собака - щенок - щенки, много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>: щенят; к</w:t>
      </w:r>
      <w:r>
        <w:rPr>
          <w:rFonts w:ascii="Times New Roman" w:hAnsi="Times New Roman" w:cs="Times New Roman"/>
          <w:color w:val="auto"/>
          <w:sz w:val="22"/>
          <w:szCs w:val="22"/>
        </w:rPr>
        <w:t>орова - телёнок - телята, много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>: телят; лошад</w:t>
      </w:r>
      <w:r>
        <w:rPr>
          <w:rFonts w:ascii="Times New Roman" w:hAnsi="Times New Roman" w:cs="Times New Roman"/>
          <w:color w:val="auto"/>
          <w:sz w:val="22"/>
          <w:szCs w:val="22"/>
        </w:rPr>
        <w:t>ь - жеребёнок - жеребята, много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>: жеребят; овца - ягнёнок - ягнята, много</w:t>
      </w: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:</w:t>
      </w:r>
      <w:proofErr w:type="gram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ягнят).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называет все слова правильно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- 3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Называет 2-3 слова - 2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Говорит одно слово - 1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10</w:t>
      </w:r>
      <w:r w:rsidRPr="00985CAB">
        <w:rPr>
          <w:rFonts w:ascii="Times New Roman" w:hAnsi="Times New Roman" w:cs="Times New Roman"/>
          <w:b/>
          <w:color w:val="auto"/>
          <w:sz w:val="22"/>
          <w:szCs w:val="22"/>
        </w:rPr>
        <w:t>.  (Образование однокоренных слов)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Где живут звери? (В лесу).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Какие слова можно образовать со словом </w:t>
      </w:r>
      <w:r w:rsidRPr="00BE2385">
        <w:rPr>
          <w:rStyle w:val="a5"/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лес?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(Лесной, лесник, лесок, лесочек, лесничий, лесовик, </w:t>
      </w:r>
      <w:proofErr w:type="spellStart"/>
      <w:r w:rsidRPr="00BE2385">
        <w:rPr>
          <w:rFonts w:ascii="Times New Roman" w:hAnsi="Times New Roman" w:cs="Times New Roman"/>
          <w:color w:val="auto"/>
          <w:sz w:val="22"/>
          <w:szCs w:val="22"/>
        </w:rPr>
        <w:t>лесовичок</w:t>
      </w:r>
      <w:proofErr w:type="spell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).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Называет более двух слов - 3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•  Называет два слова - 2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Повт</w:t>
      </w:r>
      <w:r>
        <w:rPr>
          <w:rFonts w:ascii="Times New Roman" w:hAnsi="Times New Roman" w:cs="Times New Roman"/>
          <w:color w:val="auto"/>
          <w:sz w:val="22"/>
          <w:szCs w:val="22"/>
        </w:rPr>
        <w:t>оряет заданное слово - 1</w:t>
      </w:r>
    </w:p>
    <w:p w:rsidR="00347BD2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11. (</w:t>
      </w:r>
      <w:r w:rsidRPr="000F7E3B">
        <w:rPr>
          <w:rFonts w:ascii="Times New Roman" w:hAnsi="Times New Roman" w:cs="Times New Roman"/>
          <w:b/>
          <w:color w:val="auto"/>
          <w:sz w:val="22"/>
          <w:szCs w:val="22"/>
        </w:rPr>
        <w:t>Исправление грамматических ошибок в предложении)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Воспитатель говорит, что дети из другого детского сада сказали так: "Папа, иди шёпотом", "Мамочка, я тебя громко люблю", " Я </w:t>
      </w: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>одел ботинки</w:t>
      </w:r>
      <w:proofErr w:type="gram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наизнанку".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Правильно ли говорят дети? Как сказать правильно?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•  Ребёнок правильно исправляет все предложения (Папа, иди тихо; Мамочка, я тебя сильно люблю; Я надел ботинки не на ту ногу).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•  Правильно исправляет два предложения.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•  Повторяет предложения без изменения. </w:t>
      </w:r>
    </w:p>
    <w:p w:rsidR="00347BD2" w:rsidRDefault="00347BD2" w:rsidP="00347BD2">
      <w:pPr>
        <w:pStyle w:val="5"/>
        <w:rPr>
          <w:sz w:val="22"/>
          <w:szCs w:val="22"/>
        </w:rPr>
      </w:pPr>
    </w:p>
    <w:p w:rsidR="00347BD2" w:rsidRDefault="00347BD2" w:rsidP="00347BD2">
      <w:pPr>
        <w:pStyle w:val="5"/>
        <w:rPr>
          <w:sz w:val="22"/>
          <w:szCs w:val="22"/>
        </w:rPr>
      </w:pPr>
    </w:p>
    <w:p w:rsidR="00BB3F11" w:rsidRDefault="00BB3F11" w:rsidP="00347BD2">
      <w:pPr>
        <w:pStyle w:val="5"/>
        <w:rPr>
          <w:sz w:val="22"/>
          <w:szCs w:val="22"/>
        </w:rPr>
      </w:pPr>
    </w:p>
    <w:p w:rsidR="00347BD2" w:rsidRPr="00E93F5F" w:rsidRDefault="00347BD2" w:rsidP="00347BD2">
      <w:pPr>
        <w:pStyle w:val="5"/>
        <w:rPr>
          <w:sz w:val="22"/>
          <w:szCs w:val="22"/>
        </w:rPr>
      </w:pPr>
      <w:r>
        <w:t>СВЯЗНАЯ РЕЧЬ, ЖАНРЫ ЛИТЕРАТУРНЫХ ПРОИЗВЕДЕНИЙ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9"/>
        <w:gridCol w:w="1537"/>
        <w:gridCol w:w="1537"/>
        <w:gridCol w:w="1434"/>
        <w:gridCol w:w="1690"/>
        <w:gridCol w:w="1364"/>
        <w:gridCol w:w="1430"/>
      </w:tblGrid>
      <w:tr w:rsidR="00347BD2" w:rsidRPr="006B3BA4" w:rsidTr="00A544FD">
        <w:tc>
          <w:tcPr>
            <w:tcW w:w="1429" w:type="dxa"/>
            <w:vAlign w:val="center"/>
          </w:tcPr>
          <w:p w:rsidR="00347BD2" w:rsidRPr="006B3BA4" w:rsidRDefault="00347BD2" w:rsidP="00A544FD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3B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Имя ребёнка</w:t>
            </w:r>
          </w:p>
        </w:tc>
        <w:tc>
          <w:tcPr>
            <w:tcW w:w="1537" w:type="dxa"/>
            <w:vAlign w:val="center"/>
          </w:tcPr>
          <w:p w:rsidR="00347BD2" w:rsidRPr="006B3BA4" w:rsidRDefault="00347BD2" w:rsidP="00A544FD">
            <w:pPr>
              <w:jc w:val="center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1. Умение составлять описательный рассказ о предмете.</w:t>
            </w:r>
          </w:p>
        </w:tc>
        <w:tc>
          <w:tcPr>
            <w:tcW w:w="1537" w:type="dxa"/>
            <w:vAlign w:val="center"/>
          </w:tcPr>
          <w:p w:rsidR="00347BD2" w:rsidRPr="006B3BA4" w:rsidRDefault="00347BD2" w:rsidP="00A544FD">
            <w:pPr>
              <w:jc w:val="center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2. Умение составлять описательный рассказ о животном (по картинке).</w:t>
            </w:r>
          </w:p>
        </w:tc>
        <w:tc>
          <w:tcPr>
            <w:tcW w:w="1434" w:type="dxa"/>
            <w:vAlign w:val="center"/>
          </w:tcPr>
          <w:p w:rsidR="00347BD2" w:rsidRPr="006B3BA4" w:rsidRDefault="00347BD2" w:rsidP="00A544FD">
            <w:pPr>
              <w:jc w:val="center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3. Умение составлять сюжетный рассказ по серии картинок.</w:t>
            </w:r>
          </w:p>
        </w:tc>
        <w:tc>
          <w:tcPr>
            <w:tcW w:w="1690" w:type="dxa"/>
            <w:vAlign w:val="center"/>
          </w:tcPr>
          <w:p w:rsidR="00347BD2" w:rsidRPr="006B3BA4" w:rsidRDefault="00347BD2" w:rsidP="00A544FD">
            <w:pPr>
              <w:jc w:val="center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4. Умение придумать рассказ на самостоятельно выбранную тему.</w:t>
            </w:r>
          </w:p>
        </w:tc>
        <w:tc>
          <w:tcPr>
            <w:tcW w:w="1364" w:type="dxa"/>
            <w:vAlign w:val="center"/>
          </w:tcPr>
          <w:p w:rsidR="00347BD2" w:rsidRPr="006B3BA4" w:rsidRDefault="00347BD2" w:rsidP="00A544FD">
            <w:pPr>
              <w:jc w:val="center"/>
              <w:rPr>
                <w:sz w:val="18"/>
                <w:szCs w:val="18"/>
              </w:rPr>
            </w:pPr>
            <w:r w:rsidRPr="006B3BA4">
              <w:rPr>
                <w:sz w:val="18"/>
                <w:szCs w:val="18"/>
              </w:rPr>
              <w:t>5. Понимание жанровых отличий.</w:t>
            </w:r>
          </w:p>
        </w:tc>
        <w:tc>
          <w:tcPr>
            <w:tcW w:w="1430" w:type="dxa"/>
            <w:vAlign w:val="center"/>
          </w:tcPr>
          <w:p w:rsidR="00347BD2" w:rsidRPr="006B3BA4" w:rsidRDefault="00347BD2" w:rsidP="00A544FD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6B3BA4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6. Пересказ литературного произведения</w:t>
            </w:r>
          </w:p>
        </w:tc>
      </w:tr>
      <w:tr w:rsidR="00347BD2" w:rsidRPr="006B3BA4" w:rsidTr="00A544FD">
        <w:tc>
          <w:tcPr>
            <w:tcW w:w="1429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37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37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34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690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364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30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347BD2" w:rsidRPr="006B3BA4" w:rsidTr="00A544FD">
        <w:tc>
          <w:tcPr>
            <w:tcW w:w="1429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37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537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34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690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364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430" w:type="dxa"/>
          </w:tcPr>
          <w:p w:rsidR="00347BD2" w:rsidRPr="006B3BA4" w:rsidRDefault="00347BD2" w:rsidP="00A544FD">
            <w:pPr>
              <w:pStyle w:val="a3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:rsidR="00347BD2" w:rsidRPr="000E2144" w:rsidRDefault="00347BD2" w:rsidP="00347BD2">
      <w:pPr>
        <w:pStyle w:val="5"/>
        <w:rPr>
          <w:i/>
          <w:sz w:val="22"/>
          <w:szCs w:val="22"/>
        </w:rPr>
      </w:pPr>
      <w:r w:rsidRPr="000E2144">
        <w:rPr>
          <w:i/>
          <w:sz w:val="22"/>
          <w:szCs w:val="22"/>
        </w:rPr>
        <w:t xml:space="preserve">Диагностические методики.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1. </w:t>
      </w:r>
      <w:r w:rsidRPr="00424F82">
        <w:rPr>
          <w:rFonts w:ascii="Times New Roman" w:hAnsi="Times New Roman" w:cs="Times New Roman"/>
          <w:b/>
          <w:color w:val="auto"/>
          <w:sz w:val="22"/>
          <w:szCs w:val="22"/>
        </w:rPr>
        <w:t>(Описательный рассказ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о предмете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)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Воспитатель предлагает ребёнку </w:t>
      </w:r>
      <w:r>
        <w:rPr>
          <w:rStyle w:val="a4"/>
          <w:rFonts w:ascii="Times New Roman" w:hAnsi="Times New Roman" w:cs="Times New Roman"/>
          <w:color w:val="auto"/>
          <w:sz w:val="22"/>
          <w:szCs w:val="22"/>
        </w:rPr>
        <w:t>составить рассказ о чайнике (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>кукле, мяче</w:t>
      </w:r>
      <w:r>
        <w:rPr>
          <w:rStyle w:val="a4"/>
          <w:rFonts w:ascii="Times New Roman" w:hAnsi="Times New Roman" w:cs="Times New Roman"/>
          <w:color w:val="auto"/>
          <w:sz w:val="22"/>
          <w:szCs w:val="22"/>
        </w:rPr>
        <w:t>)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•  Ребёнок составляет описание, в котором присутствуют три структурные части: начало, середина, конец. Первая: Это чайник. Вторая: Он белый, с цветочком посередине. </w:t>
      </w: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>Сделан</w:t>
      </w:r>
      <w:proofErr w:type="gram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из металла. У него есть носик, ручка, крышка. Третья: </w:t>
      </w: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>Нужен</w:t>
      </w:r>
      <w:proofErr w:type="gram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для того, чтобы кипятить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воду - 3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Расск</w:t>
      </w:r>
      <w:r>
        <w:rPr>
          <w:rFonts w:ascii="Times New Roman" w:hAnsi="Times New Roman" w:cs="Times New Roman"/>
          <w:color w:val="auto"/>
          <w:sz w:val="22"/>
          <w:szCs w:val="22"/>
        </w:rPr>
        <w:t>азывает, опуская начало (конец) - 2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•  </w:t>
      </w:r>
      <w:r>
        <w:rPr>
          <w:rFonts w:ascii="Times New Roman" w:hAnsi="Times New Roman" w:cs="Times New Roman"/>
          <w:color w:val="auto"/>
          <w:sz w:val="22"/>
          <w:szCs w:val="22"/>
        </w:rPr>
        <w:t>Перечисляет отдельные качества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2. (</w:t>
      </w:r>
      <w:r w:rsidRPr="00424F82">
        <w:rPr>
          <w:rFonts w:ascii="Times New Roman" w:hAnsi="Times New Roman" w:cs="Times New Roman"/>
          <w:b/>
          <w:color w:val="auto"/>
          <w:sz w:val="22"/>
          <w:szCs w:val="22"/>
        </w:rPr>
        <w:t>Описательный рассказ о животном)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Воспитатель предлагает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описать ежа (по картинке).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составляет описание, в котором присутствуют три структурные части: начало, середина, конец. Это ёжик. Он коричневый, колючий. На спине у ежа колючие иголки. Они нужны ему для того, чтобы накалывать грибы и ягоды. Ёжик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заботится о своих ежатах - 3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Рассказывает, опуская начало (конец)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- 2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•  </w:t>
      </w:r>
      <w:r>
        <w:rPr>
          <w:rFonts w:ascii="Times New Roman" w:hAnsi="Times New Roman" w:cs="Times New Roman"/>
          <w:color w:val="auto"/>
          <w:sz w:val="22"/>
          <w:szCs w:val="22"/>
        </w:rPr>
        <w:t>Перечисляет отдельные качества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3. (</w:t>
      </w:r>
      <w:r w:rsidRPr="00424F82">
        <w:rPr>
          <w:rFonts w:ascii="Times New Roman" w:hAnsi="Times New Roman" w:cs="Times New Roman"/>
          <w:b/>
          <w:color w:val="auto"/>
          <w:sz w:val="22"/>
          <w:szCs w:val="22"/>
        </w:rPr>
        <w:t>Рассказ по серии картинок)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Воспитатель предлагает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серию картинок (3-4)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, объединённых сюжетом, предлагает ребёнку разложить их в последовательности и составить рассказ.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раскладывает картинки в правильной последовательнос</w:t>
      </w:r>
      <w:r>
        <w:rPr>
          <w:rFonts w:ascii="Times New Roman" w:hAnsi="Times New Roman" w:cs="Times New Roman"/>
          <w:color w:val="auto"/>
          <w:sz w:val="22"/>
          <w:szCs w:val="22"/>
        </w:rPr>
        <w:t>ти, составляет связный рассказ - 3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</w:t>
      </w:r>
      <w:r>
        <w:rPr>
          <w:rFonts w:ascii="Times New Roman" w:hAnsi="Times New Roman" w:cs="Times New Roman"/>
          <w:color w:val="auto"/>
          <w:sz w:val="22"/>
          <w:szCs w:val="22"/>
        </w:rPr>
        <w:t>ассказывает с помощью взрослого - 2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Перечи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сляет </w:t>
      </w:r>
      <w:proofErr w:type="gramStart"/>
      <w:r>
        <w:rPr>
          <w:rFonts w:ascii="Times New Roman" w:hAnsi="Times New Roman" w:cs="Times New Roman"/>
          <w:color w:val="auto"/>
          <w:sz w:val="22"/>
          <w:szCs w:val="22"/>
        </w:rPr>
        <w:t>нарисованное</w:t>
      </w:r>
      <w:proofErr w:type="gramEnd"/>
      <w:r>
        <w:rPr>
          <w:rFonts w:ascii="Times New Roman" w:hAnsi="Times New Roman" w:cs="Times New Roman"/>
          <w:color w:val="auto"/>
          <w:sz w:val="22"/>
          <w:szCs w:val="22"/>
        </w:rPr>
        <w:t xml:space="preserve"> на картинках - 1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4.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Воспитатель предлагает ребёнку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составить рассказ (сказку) на самостоятельно выбранную тему.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придумывает расска</w:t>
      </w:r>
      <w:r>
        <w:rPr>
          <w:rFonts w:ascii="Times New Roman" w:hAnsi="Times New Roman" w:cs="Times New Roman"/>
          <w:color w:val="auto"/>
          <w:sz w:val="22"/>
          <w:szCs w:val="22"/>
        </w:rPr>
        <w:t>з (сказку), даёт своё название - 3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Составляет рассказ с помощью взрослого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- 2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Не справляется с за</w:t>
      </w:r>
      <w:r>
        <w:rPr>
          <w:rFonts w:ascii="Times New Roman" w:hAnsi="Times New Roman" w:cs="Times New Roman"/>
          <w:color w:val="auto"/>
          <w:sz w:val="22"/>
          <w:szCs w:val="22"/>
        </w:rPr>
        <w:t>данием - 1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5.  </w:t>
      </w:r>
      <w:r w:rsidRPr="00EF024A">
        <w:rPr>
          <w:rFonts w:ascii="Times New Roman" w:hAnsi="Times New Roman" w:cs="Times New Roman"/>
          <w:b/>
          <w:color w:val="auto"/>
          <w:sz w:val="22"/>
          <w:szCs w:val="22"/>
        </w:rPr>
        <w:t>(Узнавание жанра)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Ребёнку предлагается прослушать три произведения -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>сказку, рассказ стихотворение</w:t>
      </w:r>
      <w:r>
        <w:rPr>
          <w:rStyle w:val="a4"/>
          <w:rFonts w:ascii="Times New Roman" w:hAnsi="Times New Roman" w:cs="Times New Roman"/>
          <w:color w:val="auto"/>
          <w:sz w:val="22"/>
          <w:szCs w:val="22"/>
        </w:rPr>
        <w:t>.</w:t>
      </w:r>
      <w:proofErr w:type="gramStart"/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>.</w:t>
      </w:r>
      <w:proofErr w:type="gram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После прослушивания каждого жанра задаются вопросы: Что тебе прочитали? </w:t>
      </w: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>(Выявляется узнавание жанра.</w:t>
      </w:r>
      <w:proofErr w:type="gram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>Если ребёнок не отвечает, воспитатель сам называет жанр).</w:t>
      </w:r>
      <w:proofErr w:type="gram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Почему ты думаешь, что это сказка (рассказ, стихотворение). ( Проверяется понимание специфических особенностей жанра).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назы</w:t>
      </w:r>
      <w:r>
        <w:rPr>
          <w:rFonts w:ascii="Times New Roman" w:hAnsi="Times New Roman" w:cs="Times New Roman"/>
          <w:color w:val="auto"/>
          <w:sz w:val="22"/>
          <w:szCs w:val="22"/>
        </w:rPr>
        <w:t>вает все жанры и их особенности - 3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называет дв</w:t>
      </w:r>
      <w:r>
        <w:rPr>
          <w:rFonts w:ascii="Times New Roman" w:hAnsi="Times New Roman" w:cs="Times New Roman"/>
          <w:color w:val="auto"/>
          <w:sz w:val="22"/>
          <w:szCs w:val="22"/>
        </w:rPr>
        <w:t>а жанра, некоторые особенности - 2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называет один жанр, не может назвать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его особенности или ошибается - 1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6. (</w:t>
      </w:r>
      <w:r w:rsidRPr="00EF024A">
        <w:rPr>
          <w:rFonts w:ascii="Times New Roman" w:hAnsi="Times New Roman" w:cs="Times New Roman"/>
          <w:b/>
          <w:color w:val="auto"/>
          <w:sz w:val="22"/>
          <w:szCs w:val="22"/>
        </w:rPr>
        <w:t xml:space="preserve">Пересказ 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>произведения</w:t>
      </w:r>
      <w:r w:rsidRPr="00EF024A">
        <w:rPr>
          <w:rFonts w:ascii="Times New Roman" w:hAnsi="Times New Roman" w:cs="Times New Roman"/>
          <w:b/>
          <w:color w:val="auto"/>
          <w:sz w:val="22"/>
          <w:szCs w:val="22"/>
        </w:rPr>
        <w:t>)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Ребёнку предлагается послушать рассказ М. М. Пришвина "Ёж" или рассказ Е. Пермяка "Первая рыбка" (на выбор воспитателя; в обоих произведениях чётко выражена композиция). После чтения ребёнку задаётся вопрос: О чём говорится в рассказе? Затем предлагается </w:t>
      </w:r>
      <w:r w:rsidRPr="00BE2385">
        <w:rPr>
          <w:rStyle w:val="a4"/>
          <w:rFonts w:ascii="Times New Roman" w:hAnsi="Times New Roman" w:cs="Times New Roman"/>
          <w:color w:val="auto"/>
          <w:sz w:val="22"/>
          <w:szCs w:val="22"/>
        </w:rPr>
        <w:t xml:space="preserve">пересказать рассказ.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понимает тему рассказа ("рассказ о рыбалке, о том, как мальчик поймал первую рыбку"), выделяет структурные части, полно раск</w:t>
      </w:r>
      <w:r>
        <w:rPr>
          <w:rFonts w:ascii="Times New Roman" w:hAnsi="Times New Roman" w:cs="Times New Roman"/>
          <w:color w:val="auto"/>
          <w:sz w:val="22"/>
          <w:szCs w:val="22"/>
        </w:rPr>
        <w:t>рывает каждую структурную часть - 3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lastRenderedPageBreak/>
        <w:t>•  Затрудняется выделить тему, сразу начинают пересказывать текст, опускает какую-то структурную часть, пересказ неполный, требуется небольшая по</w:t>
      </w:r>
      <w:r>
        <w:rPr>
          <w:rFonts w:ascii="Times New Roman" w:hAnsi="Times New Roman" w:cs="Times New Roman"/>
          <w:color w:val="auto"/>
          <w:sz w:val="22"/>
          <w:szCs w:val="22"/>
        </w:rPr>
        <w:t>мощь воспитателя - 2</w:t>
      </w: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>•  Ребёнок не отвечает на вопрос или отвечает не по существу, при пересказе ограничивается несколькими предложениям</w:t>
      </w:r>
      <w:r>
        <w:rPr>
          <w:rFonts w:ascii="Times New Roman" w:hAnsi="Times New Roman" w:cs="Times New Roman"/>
          <w:color w:val="auto"/>
          <w:sz w:val="22"/>
          <w:szCs w:val="22"/>
        </w:rPr>
        <w:t>и - 1</w:t>
      </w:r>
    </w:p>
    <w:p w:rsidR="00347BD2" w:rsidRPr="00BE2385" w:rsidRDefault="00347BD2" w:rsidP="00347BD2">
      <w:pPr>
        <w:pStyle w:val="6"/>
        <w:rPr>
          <w:rFonts w:ascii="Times New Roman" w:hAnsi="Times New Roman" w:cs="Times New Roman"/>
          <w:sz w:val="22"/>
          <w:szCs w:val="22"/>
        </w:rPr>
      </w:pPr>
      <w:r w:rsidRPr="00BE2385">
        <w:rPr>
          <w:rStyle w:val="a5"/>
          <w:rFonts w:ascii="Times New Roman" w:hAnsi="Times New Roman" w:cs="Times New Roman"/>
          <w:sz w:val="22"/>
          <w:szCs w:val="22"/>
        </w:rPr>
        <w:t xml:space="preserve">Комментарий к проведению диагностики.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Оценка по всем заданиям даётся в количественном выражении (по баллам). Три балла ставится за правильный и точный ответ, данный ребёнком самостоятельно. Два балла получает ребёнок, допустивший незначительную неточность, отвечающий по наводящим вопросам и уточнениям взрослого. Один балл ставится ребёнку, если он не соотносит ответы с вопросами взрослого, повторяет за ним слова, демонстрирует непонимание задания.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В конце проверки производится подсчёт баллов. Если большинство ответов (свыше 2/3) получило оценку 3, это высокий уровень. Если больше половины ответов с оценкой 2, это средний уровень, а с оценкой 1 - уровень ниже среднего. </w:t>
      </w:r>
    </w:p>
    <w:p w:rsidR="00347BD2" w:rsidRPr="00BE2385" w:rsidRDefault="00347BD2" w:rsidP="00347BD2">
      <w:pPr>
        <w:pStyle w:val="5"/>
        <w:rPr>
          <w:sz w:val="22"/>
          <w:szCs w:val="22"/>
        </w:rPr>
      </w:pPr>
      <w:r w:rsidRPr="00BE2385">
        <w:rPr>
          <w:sz w:val="22"/>
          <w:szCs w:val="22"/>
        </w:rPr>
        <w:t xml:space="preserve">Уровни освоения программы.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НИЗКИЙ - Ребёнок затрудняется в установлении связей, поэтому допускает содержательные и смысловые ошибки в пересказах, при рассказывании требуется помощь взрослого. Пропускает структурные компоненты описательных рассказов, собственных сочинениях, (сказки, рассказы, истории); при этом недостаточно </w:t>
      </w: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>самостоятелен</w:t>
      </w:r>
      <w:proofErr w:type="gram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(повторяет рассказы сверстников). Словарный запас беден. Допускает грамматические ошибки. Речь невыразительна.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СРЕДНИЙ - В собственном сочинении, описательном рассказе, пересказе литературных произведений ребёнок допускает пропуски, логические ошибки, но сам их исправляет при помощи взрослого. Проявляет интерес к речевому общению, но недостаточно активен в нём. В построении предложений не затрудняется, грамматические ошибки редки. Выразительность речи недостаточна. </w:t>
      </w:r>
    </w:p>
    <w:p w:rsidR="00347BD2" w:rsidRPr="00BE2385" w:rsidRDefault="00347BD2" w:rsidP="00347BD2">
      <w:pPr>
        <w:pStyle w:val="a3"/>
        <w:rPr>
          <w:rFonts w:ascii="Times New Roman" w:hAnsi="Times New Roman" w:cs="Times New Roman"/>
          <w:color w:val="auto"/>
          <w:sz w:val="22"/>
          <w:szCs w:val="22"/>
        </w:rPr>
      </w:pPr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ВЫСОКИЙ - Ребёнок владеет речевыми умениями. </w:t>
      </w:r>
      <w:proofErr w:type="gramStart"/>
      <w:r w:rsidRPr="00BE2385">
        <w:rPr>
          <w:rFonts w:ascii="Times New Roman" w:hAnsi="Times New Roman" w:cs="Times New Roman"/>
          <w:color w:val="auto"/>
          <w:sz w:val="22"/>
          <w:szCs w:val="22"/>
        </w:rPr>
        <w:t>Инициативен</w:t>
      </w:r>
      <w:proofErr w:type="gramEnd"/>
      <w:r w:rsidRPr="00BE2385">
        <w:rPr>
          <w:rFonts w:ascii="Times New Roman" w:hAnsi="Times New Roman" w:cs="Times New Roman"/>
          <w:color w:val="auto"/>
          <w:sz w:val="22"/>
          <w:szCs w:val="22"/>
        </w:rPr>
        <w:t xml:space="preserve"> и самостоятелен в придумывании сказок, рассказов (имеет представления о структуре повествования), не повторяет рассказов других, пользуется разнообразными средствами выразительности. При пересказе ребёнок последовательно передаёт содержание текста, при этом чётко прослеживаются структурные части текста: начало, середина и конец. Имеет богатый словарный запас. Речь грамматически правильная, выразительная. </w:t>
      </w:r>
    </w:p>
    <w:p w:rsidR="00347BD2" w:rsidRPr="00BE2385" w:rsidRDefault="00347BD2" w:rsidP="00347BD2">
      <w:pPr>
        <w:rPr>
          <w:sz w:val="22"/>
          <w:szCs w:val="22"/>
        </w:rPr>
      </w:pPr>
    </w:p>
    <w:p w:rsidR="00347BD2" w:rsidRPr="00BE2385" w:rsidRDefault="00347BD2" w:rsidP="00347BD2">
      <w:pPr>
        <w:rPr>
          <w:sz w:val="22"/>
          <w:szCs w:val="22"/>
        </w:rPr>
      </w:pPr>
    </w:p>
    <w:p w:rsidR="00347BD2" w:rsidRPr="00BE2385" w:rsidRDefault="00347BD2" w:rsidP="00347BD2">
      <w:pPr>
        <w:rPr>
          <w:sz w:val="22"/>
          <w:szCs w:val="22"/>
        </w:rPr>
      </w:pPr>
    </w:p>
    <w:p w:rsidR="00347BD2" w:rsidRDefault="00347BD2" w:rsidP="00347BD2">
      <w:pPr>
        <w:rPr>
          <w:sz w:val="22"/>
          <w:szCs w:val="22"/>
        </w:rPr>
      </w:pPr>
    </w:p>
    <w:p w:rsidR="00347BD2" w:rsidRDefault="00347BD2" w:rsidP="00347BD2">
      <w:pPr>
        <w:rPr>
          <w:sz w:val="22"/>
          <w:szCs w:val="22"/>
        </w:rPr>
      </w:pPr>
    </w:p>
    <w:p w:rsidR="00347BD2" w:rsidRDefault="00347BD2" w:rsidP="00347BD2">
      <w:pPr>
        <w:rPr>
          <w:sz w:val="22"/>
          <w:szCs w:val="22"/>
        </w:rPr>
      </w:pPr>
    </w:p>
    <w:p w:rsidR="00347BD2" w:rsidRDefault="00347BD2" w:rsidP="00347BD2">
      <w:pPr>
        <w:rPr>
          <w:sz w:val="22"/>
          <w:szCs w:val="22"/>
        </w:rPr>
      </w:pPr>
    </w:p>
    <w:p w:rsidR="00347BD2" w:rsidRPr="00BE2385" w:rsidRDefault="00347BD2" w:rsidP="00347BD2">
      <w:pPr>
        <w:rPr>
          <w:sz w:val="22"/>
          <w:szCs w:val="22"/>
        </w:rPr>
      </w:pPr>
    </w:p>
    <w:p w:rsidR="000E4E50" w:rsidRDefault="00BB3F11"/>
    <w:sectPr w:rsidR="000E4E50" w:rsidSect="00A93777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47BD2"/>
    <w:rsid w:val="000876E6"/>
    <w:rsid w:val="00347BD2"/>
    <w:rsid w:val="003822CA"/>
    <w:rsid w:val="00472D42"/>
    <w:rsid w:val="006D4406"/>
    <w:rsid w:val="00705E9E"/>
    <w:rsid w:val="00B37D53"/>
    <w:rsid w:val="00BB3F11"/>
    <w:rsid w:val="00D76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qFormat/>
    <w:rsid w:val="00347BD2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6">
    <w:name w:val="heading 6"/>
    <w:basedOn w:val="a"/>
    <w:link w:val="60"/>
    <w:qFormat/>
    <w:rsid w:val="00347BD2"/>
    <w:pPr>
      <w:spacing w:before="39" w:after="39"/>
      <w:ind w:left="90" w:right="90"/>
      <w:outlineLvl w:val="5"/>
    </w:pPr>
    <w:rPr>
      <w:rFonts w:ascii="Arial" w:hAnsi="Arial" w:cs="Arial"/>
      <w:b/>
      <w:bCs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47B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47BD2"/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Normal (Web)"/>
    <w:basedOn w:val="a"/>
    <w:rsid w:val="00347BD2"/>
    <w:pPr>
      <w:spacing w:before="64" w:after="64"/>
      <w:ind w:left="90" w:right="90" w:firstLine="400"/>
      <w:jc w:val="both"/>
      <w:textAlignment w:val="top"/>
    </w:pPr>
    <w:rPr>
      <w:rFonts w:ascii="Arial" w:hAnsi="Arial" w:cs="Arial"/>
      <w:color w:val="666666"/>
      <w:sz w:val="14"/>
      <w:szCs w:val="14"/>
    </w:rPr>
  </w:style>
  <w:style w:type="character" w:styleId="a4">
    <w:name w:val="Strong"/>
    <w:basedOn w:val="a0"/>
    <w:qFormat/>
    <w:rsid w:val="00347BD2"/>
    <w:rPr>
      <w:b/>
      <w:bCs/>
    </w:rPr>
  </w:style>
  <w:style w:type="character" w:styleId="a5">
    <w:name w:val="Emphasis"/>
    <w:basedOn w:val="a0"/>
    <w:qFormat/>
    <w:rsid w:val="00347BD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Валентиновна</dc:creator>
  <cp:lastModifiedBy>Татьяна Валентиновна</cp:lastModifiedBy>
  <cp:revision>2</cp:revision>
  <dcterms:created xsi:type="dcterms:W3CDTF">2015-01-12T08:56:00Z</dcterms:created>
  <dcterms:modified xsi:type="dcterms:W3CDTF">2016-01-13T10:01:00Z</dcterms:modified>
</cp:coreProperties>
</file>